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4320" w14:textId="7D648455" w:rsidR="00D02C1F" w:rsidRPr="00C777F6" w:rsidRDefault="00D02C1F" w:rsidP="00D02C1F">
      <w:pPr>
        <w:rPr>
          <w:rFonts w:cstheme="minorHAnsi"/>
          <w:b/>
          <w:bCs/>
          <w:sz w:val="32"/>
          <w:szCs w:val="32"/>
        </w:rPr>
      </w:pPr>
      <w:r w:rsidRPr="00C777F6">
        <w:rPr>
          <w:rFonts w:cstheme="minorHAnsi"/>
          <w:b/>
          <w:bCs/>
          <w:sz w:val="32"/>
          <w:szCs w:val="32"/>
        </w:rPr>
        <w:t>Young K&amp;C</w:t>
      </w:r>
      <w:r>
        <w:rPr>
          <w:rFonts w:cstheme="minorHAnsi"/>
          <w:b/>
          <w:bCs/>
          <w:sz w:val="32"/>
          <w:szCs w:val="32"/>
        </w:rPr>
        <w:t xml:space="preserve"> |</w:t>
      </w:r>
      <w:r w:rsidRPr="00C777F6">
        <w:rPr>
          <w:rFonts w:cstheme="minorHAnsi"/>
          <w:b/>
          <w:bCs/>
          <w:sz w:val="32"/>
          <w:szCs w:val="32"/>
        </w:rPr>
        <w:t xml:space="preserve"> Exploring Culture, Identity</w:t>
      </w:r>
      <w:r>
        <w:rPr>
          <w:rFonts w:cstheme="minorHAnsi"/>
          <w:b/>
          <w:bCs/>
          <w:sz w:val="32"/>
          <w:szCs w:val="32"/>
        </w:rPr>
        <w:t>,</w:t>
      </w:r>
      <w:r w:rsidRPr="00C777F6">
        <w:rPr>
          <w:rFonts w:cstheme="minorHAnsi"/>
          <w:b/>
          <w:bCs/>
          <w:sz w:val="32"/>
          <w:szCs w:val="32"/>
        </w:rPr>
        <w:t xml:space="preserve"> and Heritage </w:t>
      </w:r>
    </w:p>
    <w:p w14:paraId="01DAE1A5" w14:textId="77777777" w:rsidR="00D02C1F" w:rsidRPr="006E304C" w:rsidRDefault="00D02C1F" w:rsidP="00D02C1F">
      <w:pPr>
        <w:rPr>
          <w:rFonts w:cstheme="minorHAnsi"/>
          <w:b/>
          <w:bCs/>
          <w:sz w:val="28"/>
          <w:szCs w:val="28"/>
        </w:rPr>
      </w:pPr>
      <w:r w:rsidRPr="006E304C">
        <w:rPr>
          <w:rFonts w:cstheme="minorHAnsi"/>
          <w:b/>
          <w:bCs/>
          <w:sz w:val="28"/>
          <w:szCs w:val="28"/>
        </w:rPr>
        <w:t>Small Grants, 20</w:t>
      </w:r>
      <w:r>
        <w:rPr>
          <w:rFonts w:cstheme="minorHAnsi"/>
          <w:b/>
          <w:bCs/>
          <w:sz w:val="28"/>
          <w:szCs w:val="28"/>
        </w:rPr>
        <w:t>22</w:t>
      </w:r>
    </w:p>
    <w:p w14:paraId="450F2133" w14:textId="77777777" w:rsidR="00D02C1F" w:rsidRDefault="00D02C1F" w:rsidP="00D02C1F">
      <w:pPr>
        <w:rPr>
          <w:rFonts w:cstheme="minorHAnsi"/>
          <w:sz w:val="24"/>
          <w:szCs w:val="24"/>
        </w:rPr>
      </w:pPr>
      <w:r>
        <w:rPr>
          <w:rFonts w:cstheme="minorHAnsi"/>
          <w:sz w:val="24"/>
          <w:szCs w:val="24"/>
        </w:rPr>
        <w:t xml:space="preserve">Local voluntary organisations working with children and young people in Royal Borough of Kensington and Chelsea can apply for funding of up to £3,000 (or up to £6,000 for projects with disabled children) for projects that explore culture, identity, and heritage.  </w:t>
      </w:r>
    </w:p>
    <w:p w14:paraId="70798C73" w14:textId="77777777" w:rsidR="00D02C1F" w:rsidRPr="00DF59C4" w:rsidRDefault="00D02C1F" w:rsidP="00D02C1F">
      <w:pPr>
        <w:rPr>
          <w:rFonts w:cstheme="minorHAnsi"/>
          <w:color w:val="000000" w:themeColor="text1"/>
          <w:sz w:val="24"/>
          <w:szCs w:val="24"/>
        </w:rPr>
      </w:pPr>
      <w:bookmarkStart w:id="0" w:name="_Hlk53048183"/>
      <w:r w:rsidRPr="00DF59C4">
        <w:rPr>
          <w:rFonts w:cstheme="minorHAnsi"/>
          <w:color w:val="000000" w:themeColor="text1"/>
          <w:sz w:val="24"/>
          <w:szCs w:val="24"/>
        </w:rPr>
        <w:t xml:space="preserve">We </w:t>
      </w:r>
      <w:r>
        <w:rPr>
          <w:rFonts w:cstheme="minorHAnsi"/>
          <w:color w:val="000000" w:themeColor="text1"/>
          <w:sz w:val="24"/>
          <w:szCs w:val="24"/>
        </w:rPr>
        <w:t>would like</w:t>
      </w:r>
      <w:r w:rsidRPr="00DF59C4">
        <w:rPr>
          <w:rFonts w:cstheme="minorHAnsi"/>
          <w:color w:val="000000" w:themeColor="text1"/>
          <w:sz w:val="24"/>
          <w:szCs w:val="24"/>
        </w:rPr>
        <w:t xml:space="preserve"> children and young people to lead </w:t>
      </w:r>
      <w:r>
        <w:rPr>
          <w:rFonts w:cstheme="minorHAnsi"/>
          <w:color w:val="000000" w:themeColor="text1"/>
          <w:sz w:val="24"/>
          <w:szCs w:val="24"/>
        </w:rPr>
        <w:t xml:space="preserve">these </w:t>
      </w:r>
      <w:r w:rsidRPr="00DF59C4">
        <w:rPr>
          <w:rFonts w:cstheme="minorHAnsi"/>
          <w:color w:val="000000" w:themeColor="text1"/>
          <w:sz w:val="24"/>
          <w:szCs w:val="24"/>
        </w:rPr>
        <w:t xml:space="preserve">projects, to share knowledge and experiences about their communities. </w:t>
      </w:r>
      <w:r>
        <w:rPr>
          <w:rFonts w:cstheme="minorHAnsi"/>
          <w:color w:val="000000" w:themeColor="text1"/>
          <w:sz w:val="24"/>
          <w:szCs w:val="24"/>
        </w:rPr>
        <w:t xml:space="preserve"> </w:t>
      </w:r>
    </w:p>
    <w:bookmarkEnd w:id="0"/>
    <w:p w14:paraId="020E1057" w14:textId="77777777" w:rsidR="00D02C1F" w:rsidRPr="005112E8" w:rsidRDefault="00D02C1F" w:rsidP="00D02C1F">
      <w:pPr>
        <w:rPr>
          <w:rFonts w:cstheme="minorHAnsi"/>
          <w:sz w:val="24"/>
          <w:szCs w:val="24"/>
        </w:rPr>
      </w:pPr>
      <w:r w:rsidRPr="005112E8">
        <w:rPr>
          <w:rFonts w:cstheme="minorHAnsi"/>
          <w:sz w:val="24"/>
          <w:szCs w:val="24"/>
        </w:rPr>
        <w:t xml:space="preserve">Kensington and Chelsea </w:t>
      </w:r>
      <w:proofErr w:type="gramStart"/>
      <w:r w:rsidRPr="005112E8">
        <w:rPr>
          <w:rFonts w:cstheme="minorHAnsi"/>
          <w:sz w:val="24"/>
          <w:szCs w:val="24"/>
        </w:rPr>
        <w:t>is</w:t>
      </w:r>
      <w:proofErr w:type="gramEnd"/>
      <w:r w:rsidRPr="005112E8">
        <w:rPr>
          <w:rFonts w:cstheme="minorHAnsi"/>
          <w:sz w:val="24"/>
          <w:szCs w:val="24"/>
        </w:rPr>
        <w:t xml:space="preserve"> a highly diverse </w:t>
      </w:r>
      <w:r>
        <w:rPr>
          <w:rFonts w:cstheme="minorHAnsi"/>
          <w:sz w:val="24"/>
          <w:szCs w:val="24"/>
        </w:rPr>
        <w:t>area</w:t>
      </w:r>
      <w:r w:rsidRPr="005112E8">
        <w:rPr>
          <w:rFonts w:cstheme="minorHAnsi"/>
          <w:sz w:val="24"/>
          <w:szCs w:val="24"/>
        </w:rPr>
        <w:t>.  99 different languages are spoken by children attending school in the borough.</w:t>
      </w:r>
    </w:p>
    <w:p w14:paraId="7095971E" w14:textId="77777777" w:rsidR="00D02C1F" w:rsidRDefault="00D02C1F" w:rsidP="00D02C1F">
      <w:pPr>
        <w:rPr>
          <w:rFonts w:cstheme="minorHAnsi"/>
          <w:color w:val="000000" w:themeColor="text1"/>
          <w:sz w:val="24"/>
          <w:szCs w:val="24"/>
        </w:rPr>
      </w:pPr>
      <w:r w:rsidRPr="00DF59C4">
        <w:rPr>
          <w:rFonts w:cstheme="minorHAnsi"/>
          <w:color w:val="000000" w:themeColor="text1"/>
          <w:sz w:val="24"/>
          <w:szCs w:val="24"/>
        </w:rPr>
        <w:t xml:space="preserve">All you </w:t>
      </w:r>
      <w:proofErr w:type="gramStart"/>
      <w:r w:rsidRPr="00DF59C4">
        <w:rPr>
          <w:rFonts w:cstheme="minorHAnsi"/>
          <w:color w:val="000000" w:themeColor="text1"/>
          <w:sz w:val="24"/>
          <w:szCs w:val="24"/>
        </w:rPr>
        <w:t>have to</w:t>
      </w:r>
      <w:proofErr w:type="gramEnd"/>
      <w:r w:rsidRPr="00DF59C4">
        <w:rPr>
          <w:rFonts w:cstheme="minorHAnsi"/>
          <w:color w:val="000000" w:themeColor="text1"/>
          <w:sz w:val="24"/>
          <w:szCs w:val="24"/>
        </w:rPr>
        <w:t xml:space="preserve"> do is come up with a great idea for learning about the cultures, histories and diversity of local communities in Kensington and Chelsea.  This could be through food, art, spoken word, history, music, children’s play, sport, photography, film, or any other activities. </w:t>
      </w:r>
    </w:p>
    <w:p w14:paraId="35D35EF9" w14:textId="77777777" w:rsidR="00D02C1F" w:rsidRPr="00DF59C4" w:rsidRDefault="00D02C1F" w:rsidP="00D02C1F">
      <w:pPr>
        <w:rPr>
          <w:rFonts w:cstheme="minorHAnsi"/>
          <w:color w:val="000000" w:themeColor="text1"/>
          <w:sz w:val="24"/>
          <w:szCs w:val="24"/>
        </w:rPr>
      </w:pPr>
      <w:r>
        <w:rPr>
          <w:rFonts w:cstheme="minorHAnsi"/>
          <w:color w:val="000000" w:themeColor="text1"/>
          <w:sz w:val="24"/>
          <w:szCs w:val="24"/>
        </w:rPr>
        <w:t>Your project should take place between 1 January and 31 August 2022.</w:t>
      </w:r>
    </w:p>
    <w:p w14:paraId="08EF57CB" w14:textId="77777777" w:rsidR="00D02C1F" w:rsidRPr="005112E8" w:rsidRDefault="00D02C1F" w:rsidP="00D02C1F">
      <w:pPr>
        <w:rPr>
          <w:rFonts w:cstheme="minorHAnsi"/>
          <w:sz w:val="24"/>
          <w:szCs w:val="24"/>
        </w:rPr>
      </w:pPr>
      <w:r w:rsidRPr="005112E8">
        <w:rPr>
          <w:rFonts w:cstheme="minorHAnsi"/>
          <w:sz w:val="24"/>
          <w:szCs w:val="24"/>
        </w:rPr>
        <w:t>Decisions will be made by our grants panel, including local young people.</w:t>
      </w:r>
    </w:p>
    <w:p w14:paraId="6107B859" w14:textId="77777777" w:rsidR="00D02C1F" w:rsidRPr="005112E8" w:rsidRDefault="00D02C1F" w:rsidP="00D02C1F">
      <w:pPr>
        <w:rPr>
          <w:rFonts w:cstheme="minorHAnsi"/>
          <w:b/>
          <w:bCs/>
          <w:sz w:val="24"/>
          <w:szCs w:val="24"/>
        </w:rPr>
      </w:pPr>
      <w:r w:rsidRPr="005112E8">
        <w:rPr>
          <w:rFonts w:cstheme="minorHAnsi"/>
          <w:b/>
          <w:bCs/>
          <w:sz w:val="24"/>
          <w:szCs w:val="24"/>
        </w:rPr>
        <w:t>How to Apply</w:t>
      </w:r>
    </w:p>
    <w:p w14:paraId="0038119E" w14:textId="77777777" w:rsidR="00D02C1F" w:rsidRDefault="00D02C1F" w:rsidP="00D02C1F">
      <w:r w:rsidRPr="005112E8">
        <w:rPr>
          <w:rFonts w:cstheme="minorHAnsi"/>
          <w:sz w:val="24"/>
          <w:szCs w:val="24"/>
        </w:rPr>
        <w:t>To apply you</w:t>
      </w:r>
      <w:r>
        <w:rPr>
          <w:rFonts w:cstheme="minorHAnsi"/>
          <w:sz w:val="24"/>
          <w:szCs w:val="24"/>
        </w:rPr>
        <w:t>r organisation</w:t>
      </w:r>
      <w:r w:rsidRPr="005112E8">
        <w:rPr>
          <w:rFonts w:cstheme="minorHAnsi"/>
          <w:sz w:val="24"/>
          <w:szCs w:val="24"/>
        </w:rPr>
        <w:t xml:space="preserve"> will need to </w:t>
      </w:r>
      <w:r>
        <w:rPr>
          <w:rFonts w:cstheme="minorHAnsi"/>
          <w:sz w:val="24"/>
          <w:szCs w:val="24"/>
        </w:rPr>
        <w:t xml:space="preserve">be </w:t>
      </w:r>
      <w:r w:rsidRPr="005112E8">
        <w:rPr>
          <w:rFonts w:cstheme="minorHAnsi"/>
          <w:sz w:val="24"/>
          <w:szCs w:val="24"/>
        </w:rPr>
        <w:t xml:space="preserve">a </w:t>
      </w:r>
      <w:r>
        <w:rPr>
          <w:rFonts w:cstheme="minorHAnsi"/>
          <w:sz w:val="24"/>
          <w:szCs w:val="24"/>
        </w:rPr>
        <w:t xml:space="preserve">registered </w:t>
      </w:r>
      <w:r w:rsidRPr="005112E8">
        <w:rPr>
          <w:rFonts w:cstheme="minorHAnsi"/>
          <w:sz w:val="24"/>
          <w:szCs w:val="24"/>
        </w:rPr>
        <w:t>charity or community interest company that is a member of Young K&amp;C</w:t>
      </w:r>
      <w:r>
        <w:rPr>
          <w:rFonts w:cstheme="minorHAnsi"/>
          <w:sz w:val="24"/>
          <w:szCs w:val="24"/>
        </w:rPr>
        <w:t>, with a turnover under £1,000,000.</w:t>
      </w:r>
    </w:p>
    <w:p w14:paraId="0208815E" w14:textId="77777777" w:rsidR="00D02C1F" w:rsidRPr="005112E8" w:rsidRDefault="00D02C1F" w:rsidP="00D02C1F">
      <w:pPr>
        <w:rPr>
          <w:rFonts w:cstheme="minorHAnsi"/>
          <w:sz w:val="24"/>
          <w:szCs w:val="24"/>
        </w:rPr>
      </w:pPr>
      <w:r>
        <w:rPr>
          <w:rFonts w:cstheme="minorHAnsi"/>
          <w:sz w:val="24"/>
          <w:szCs w:val="24"/>
        </w:rPr>
        <w:t>If your organisation is unregistered, you can still apply, but we will require your organisation to register as part of our grant conditions.  We may also ask you to set aside some of your grant funding from us towards the cost of registration support.</w:t>
      </w:r>
    </w:p>
    <w:p w14:paraId="1B5791A6" w14:textId="77777777" w:rsidR="00D02C1F" w:rsidRDefault="00D02C1F" w:rsidP="00D02C1F">
      <w:pPr>
        <w:rPr>
          <w:rFonts w:cstheme="minorHAnsi"/>
          <w:sz w:val="24"/>
          <w:szCs w:val="24"/>
        </w:rPr>
      </w:pPr>
      <w:r>
        <w:rPr>
          <w:rFonts w:cstheme="minorHAnsi"/>
          <w:sz w:val="24"/>
          <w:szCs w:val="24"/>
        </w:rPr>
        <w:t xml:space="preserve">Your organisation will be working with children and young people, aged </w:t>
      </w:r>
      <w:r w:rsidRPr="005112E8">
        <w:rPr>
          <w:rFonts w:cstheme="minorHAnsi"/>
          <w:sz w:val="24"/>
          <w:szCs w:val="24"/>
        </w:rPr>
        <w:t xml:space="preserve">up to 25 </w:t>
      </w:r>
      <w:r>
        <w:rPr>
          <w:rFonts w:cstheme="minorHAnsi"/>
          <w:sz w:val="24"/>
          <w:szCs w:val="24"/>
        </w:rPr>
        <w:t>who</w:t>
      </w:r>
      <w:r w:rsidRPr="005112E8">
        <w:rPr>
          <w:rFonts w:cstheme="minorHAnsi"/>
          <w:sz w:val="24"/>
          <w:szCs w:val="24"/>
        </w:rPr>
        <w:t xml:space="preserve"> live, work or study in Royal Borough of Kensington and Chelsea.</w:t>
      </w:r>
      <w:r>
        <w:rPr>
          <w:rFonts w:cstheme="minorHAnsi"/>
          <w:sz w:val="24"/>
          <w:szCs w:val="24"/>
        </w:rPr>
        <w:t xml:space="preserve">  Some of these young people will need to be able to represent your organisation and present your application to the grants panel on zoom or in person.</w:t>
      </w:r>
    </w:p>
    <w:p w14:paraId="097B4C63" w14:textId="77777777" w:rsidR="00D02C1F" w:rsidRPr="005112E8" w:rsidRDefault="00D02C1F" w:rsidP="00D02C1F">
      <w:pPr>
        <w:rPr>
          <w:rFonts w:cstheme="minorHAnsi"/>
          <w:sz w:val="24"/>
          <w:szCs w:val="24"/>
        </w:rPr>
      </w:pPr>
      <w:r>
        <w:rPr>
          <w:rFonts w:cstheme="minorHAnsi"/>
          <w:sz w:val="24"/>
          <w:szCs w:val="24"/>
        </w:rPr>
        <w:t>Young K&amp;C may also visit your organisation, with the young people from our grant panel.</w:t>
      </w:r>
    </w:p>
    <w:p w14:paraId="5A2E234E" w14:textId="77777777" w:rsidR="00D02C1F" w:rsidRDefault="00D02C1F" w:rsidP="00D02C1F">
      <w:pPr>
        <w:rPr>
          <w:rFonts w:cstheme="minorHAnsi"/>
          <w:sz w:val="24"/>
          <w:szCs w:val="24"/>
        </w:rPr>
      </w:pPr>
      <w:r w:rsidRPr="005112E8">
        <w:rPr>
          <w:rFonts w:cstheme="minorHAnsi"/>
          <w:sz w:val="24"/>
          <w:szCs w:val="24"/>
        </w:rPr>
        <w:t xml:space="preserve">You can apply by completing the application form below and sending it by email to </w:t>
      </w:r>
      <w:hyperlink r:id="rId5" w:history="1">
        <w:r w:rsidRPr="005112E8">
          <w:rPr>
            <w:rStyle w:val="Hyperlink"/>
            <w:rFonts w:cstheme="minorHAnsi"/>
            <w:sz w:val="24"/>
            <w:szCs w:val="24"/>
          </w:rPr>
          <w:t>info@youngkandc.org.uk</w:t>
        </w:r>
      </w:hyperlink>
      <w:r w:rsidRPr="005112E8">
        <w:rPr>
          <w:rFonts w:cstheme="minorHAnsi"/>
          <w:sz w:val="24"/>
          <w:szCs w:val="24"/>
        </w:rPr>
        <w:t>.</w:t>
      </w:r>
      <w:r>
        <w:rPr>
          <w:rFonts w:cstheme="minorHAnsi"/>
          <w:sz w:val="24"/>
          <w:szCs w:val="24"/>
        </w:rPr>
        <w:t xml:space="preserve">  Our next deadline is Monday 29 November for funding to start in January 2022.</w:t>
      </w:r>
    </w:p>
    <w:p w14:paraId="370D4569" w14:textId="77777777" w:rsidR="00D02C1F" w:rsidRDefault="00D02C1F" w:rsidP="00D02C1F">
      <w:pPr>
        <w:rPr>
          <w:rFonts w:cstheme="minorHAnsi"/>
          <w:sz w:val="24"/>
          <w:szCs w:val="24"/>
        </w:rPr>
      </w:pPr>
      <w:r>
        <w:rPr>
          <w:rFonts w:cstheme="minorHAnsi"/>
          <w:sz w:val="24"/>
          <w:szCs w:val="24"/>
        </w:rPr>
        <w:t xml:space="preserve">If you wish to send a short video explaining what you want to do and why, you are welcome to send this to </w:t>
      </w:r>
      <w:hyperlink r:id="rId6" w:history="1">
        <w:r w:rsidRPr="00813B03">
          <w:rPr>
            <w:rStyle w:val="Hyperlink"/>
            <w:rFonts w:cstheme="minorHAnsi"/>
            <w:sz w:val="24"/>
            <w:szCs w:val="24"/>
          </w:rPr>
          <w:t>info@youngkandc.org.uk</w:t>
        </w:r>
      </w:hyperlink>
      <w:r>
        <w:rPr>
          <w:rFonts w:cstheme="minorHAnsi"/>
          <w:sz w:val="24"/>
          <w:szCs w:val="24"/>
        </w:rPr>
        <w:t xml:space="preserve"> by WeTransfer or send us a link.  The video is optional, but it does help the grant panel with their decisions. </w:t>
      </w:r>
    </w:p>
    <w:p w14:paraId="132C95AE" w14:textId="77777777" w:rsidR="00D02C1F" w:rsidRDefault="00D02C1F" w:rsidP="00D02C1F">
      <w:pPr>
        <w:rPr>
          <w:rFonts w:cstheme="minorHAnsi"/>
          <w:b/>
          <w:bCs/>
          <w:sz w:val="24"/>
          <w:szCs w:val="24"/>
        </w:rPr>
      </w:pPr>
      <w:r>
        <w:rPr>
          <w:rFonts w:cstheme="minorHAnsi"/>
          <w:b/>
          <w:bCs/>
          <w:sz w:val="24"/>
          <w:szCs w:val="24"/>
        </w:rPr>
        <w:br w:type="page"/>
      </w:r>
    </w:p>
    <w:p w14:paraId="3076E118" w14:textId="77777777" w:rsidR="00D02C1F" w:rsidRPr="005112E8" w:rsidRDefault="00D02C1F" w:rsidP="00D02C1F">
      <w:pPr>
        <w:rPr>
          <w:rFonts w:cstheme="minorHAnsi"/>
          <w:b/>
          <w:bCs/>
          <w:sz w:val="24"/>
          <w:szCs w:val="24"/>
        </w:rPr>
      </w:pPr>
      <w:bookmarkStart w:id="1" w:name="OLE_LINK1"/>
      <w:bookmarkStart w:id="2" w:name="OLE_LINK2"/>
      <w:r w:rsidRPr="005112E8">
        <w:rPr>
          <w:rFonts w:cstheme="minorHAnsi"/>
          <w:b/>
          <w:bCs/>
          <w:sz w:val="24"/>
          <w:szCs w:val="24"/>
        </w:rPr>
        <w:lastRenderedPageBreak/>
        <w:t>The Rules</w:t>
      </w:r>
    </w:p>
    <w:p w14:paraId="5BA627FD" w14:textId="77777777" w:rsidR="00D02C1F" w:rsidRPr="005112E8" w:rsidRDefault="00D02C1F" w:rsidP="00D02C1F">
      <w:pPr>
        <w:pStyle w:val="ListParagraph"/>
        <w:numPr>
          <w:ilvl w:val="0"/>
          <w:numId w:val="1"/>
        </w:numPr>
        <w:rPr>
          <w:rFonts w:cstheme="minorHAnsi"/>
          <w:sz w:val="24"/>
          <w:szCs w:val="24"/>
        </w:rPr>
      </w:pPr>
      <w:r>
        <w:rPr>
          <w:rFonts w:cstheme="minorHAnsi"/>
          <w:sz w:val="24"/>
          <w:szCs w:val="24"/>
        </w:rPr>
        <w:t>Your organisation must be a</w:t>
      </w:r>
      <w:r w:rsidRPr="005112E8">
        <w:rPr>
          <w:rFonts w:cstheme="minorHAnsi"/>
          <w:sz w:val="24"/>
          <w:szCs w:val="24"/>
        </w:rPr>
        <w:t xml:space="preserve"> </w:t>
      </w:r>
      <w:r>
        <w:rPr>
          <w:rFonts w:cstheme="minorHAnsi"/>
          <w:sz w:val="24"/>
          <w:szCs w:val="24"/>
        </w:rPr>
        <w:t xml:space="preserve">registered </w:t>
      </w:r>
      <w:r w:rsidRPr="005112E8">
        <w:rPr>
          <w:rFonts w:cstheme="minorHAnsi"/>
          <w:sz w:val="24"/>
          <w:szCs w:val="24"/>
        </w:rPr>
        <w:t>charit</w:t>
      </w:r>
      <w:r>
        <w:rPr>
          <w:rFonts w:cstheme="minorHAnsi"/>
          <w:sz w:val="24"/>
          <w:szCs w:val="24"/>
        </w:rPr>
        <w:t>y</w:t>
      </w:r>
      <w:r w:rsidRPr="005112E8">
        <w:rPr>
          <w:rFonts w:cstheme="minorHAnsi"/>
          <w:sz w:val="24"/>
          <w:szCs w:val="24"/>
        </w:rPr>
        <w:t xml:space="preserve"> or community interest company that is a member of Young K&amp;C</w:t>
      </w:r>
      <w:r>
        <w:rPr>
          <w:rFonts w:cstheme="minorHAnsi"/>
          <w:sz w:val="24"/>
          <w:szCs w:val="24"/>
        </w:rPr>
        <w:t xml:space="preserve"> with turnover under £1,000,000.  If your organisation is unregistered, you will be asked to register as part of our grant conditions.</w:t>
      </w:r>
    </w:p>
    <w:p w14:paraId="1058FFB0" w14:textId="77777777" w:rsidR="00D02C1F" w:rsidRPr="005112E8" w:rsidRDefault="00D02C1F" w:rsidP="00D02C1F">
      <w:pPr>
        <w:pStyle w:val="ListParagraph"/>
        <w:numPr>
          <w:ilvl w:val="0"/>
          <w:numId w:val="1"/>
        </w:numPr>
        <w:rPr>
          <w:rFonts w:cstheme="minorHAnsi"/>
          <w:sz w:val="24"/>
          <w:szCs w:val="24"/>
        </w:rPr>
      </w:pPr>
      <w:r>
        <w:rPr>
          <w:rFonts w:cstheme="minorHAnsi"/>
          <w:sz w:val="24"/>
          <w:szCs w:val="24"/>
        </w:rPr>
        <w:t>Your activities must take place in the Royal Borough of Kensington and Chelsea.</w:t>
      </w:r>
    </w:p>
    <w:p w14:paraId="4155B032" w14:textId="77777777" w:rsidR="00D02C1F" w:rsidRPr="005112E8" w:rsidRDefault="00D02C1F" w:rsidP="00D02C1F">
      <w:pPr>
        <w:pStyle w:val="ListParagraph"/>
        <w:numPr>
          <w:ilvl w:val="0"/>
          <w:numId w:val="1"/>
        </w:numPr>
        <w:rPr>
          <w:rFonts w:cstheme="minorHAnsi"/>
          <w:sz w:val="24"/>
          <w:szCs w:val="24"/>
        </w:rPr>
      </w:pPr>
      <w:r w:rsidRPr="005112E8">
        <w:rPr>
          <w:rFonts w:cstheme="minorHAnsi"/>
          <w:sz w:val="24"/>
          <w:szCs w:val="24"/>
        </w:rPr>
        <w:t>Your activities must be for children and young people aged up to 25.</w:t>
      </w:r>
    </w:p>
    <w:p w14:paraId="0F553CEB" w14:textId="77777777" w:rsidR="00D02C1F" w:rsidRPr="005112E8" w:rsidRDefault="00D02C1F" w:rsidP="00D02C1F">
      <w:pPr>
        <w:pStyle w:val="ListParagraph"/>
        <w:numPr>
          <w:ilvl w:val="0"/>
          <w:numId w:val="1"/>
        </w:numPr>
        <w:rPr>
          <w:rFonts w:cstheme="minorHAnsi"/>
          <w:sz w:val="24"/>
          <w:szCs w:val="24"/>
        </w:rPr>
      </w:pPr>
      <w:r w:rsidRPr="005112E8">
        <w:rPr>
          <w:rFonts w:cstheme="minorHAnsi"/>
          <w:sz w:val="24"/>
          <w:szCs w:val="24"/>
        </w:rPr>
        <w:t xml:space="preserve">All activities must </w:t>
      </w:r>
      <w:r>
        <w:rPr>
          <w:rFonts w:cstheme="minorHAnsi"/>
          <w:sz w:val="24"/>
          <w:szCs w:val="24"/>
        </w:rPr>
        <w:t>take</w:t>
      </w:r>
      <w:r w:rsidRPr="005112E8">
        <w:rPr>
          <w:rFonts w:cstheme="minorHAnsi"/>
          <w:sz w:val="24"/>
          <w:szCs w:val="24"/>
        </w:rPr>
        <w:t xml:space="preserve"> place </w:t>
      </w:r>
      <w:r>
        <w:rPr>
          <w:rFonts w:cstheme="minorHAnsi"/>
          <w:sz w:val="24"/>
          <w:szCs w:val="24"/>
        </w:rPr>
        <w:t>between 1 January and 31 August 2022</w:t>
      </w:r>
      <w:r w:rsidRPr="005112E8">
        <w:rPr>
          <w:rFonts w:cstheme="minorHAnsi"/>
          <w:sz w:val="24"/>
          <w:szCs w:val="24"/>
        </w:rPr>
        <w:t>.</w:t>
      </w:r>
    </w:p>
    <w:p w14:paraId="540EB32D" w14:textId="77777777" w:rsidR="00D02C1F" w:rsidRDefault="00D02C1F" w:rsidP="00D02C1F">
      <w:pPr>
        <w:pStyle w:val="ListParagraph"/>
        <w:numPr>
          <w:ilvl w:val="0"/>
          <w:numId w:val="1"/>
        </w:numPr>
        <w:rPr>
          <w:rFonts w:cstheme="minorHAnsi"/>
          <w:sz w:val="24"/>
          <w:szCs w:val="24"/>
        </w:rPr>
      </w:pPr>
      <w:r>
        <w:rPr>
          <w:rFonts w:cstheme="minorHAnsi"/>
          <w:sz w:val="24"/>
          <w:szCs w:val="24"/>
        </w:rPr>
        <w:t>We will ask your organisation to be represented by up to three local children and young people.  These young people may be invited to attend an online or in person interview about your application.</w:t>
      </w:r>
    </w:p>
    <w:p w14:paraId="52FC9AD7" w14:textId="77777777" w:rsidR="00D02C1F" w:rsidRPr="005112E8" w:rsidRDefault="00D02C1F" w:rsidP="00D02C1F">
      <w:pPr>
        <w:pStyle w:val="ListParagraph"/>
        <w:numPr>
          <w:ilvl w:val="0"/>
          <w:numId w:val="1"/>
        </w:numPr>
        <w:rPr>
          <w:rFonts w:cstheme="minorHAnsi"/>
          <w:sz w:val="24"/>
          <w:szCs w:val="24"/>
        </w:rPr>
      </w:pPr>
      <w:r w:rsidRPr="005112E8">
        <w:rPr>
          <w:rFonts w:cstheme="minorHAnsi"/>
          <w:sz w:val="24"/>
          <w:szCs w:val="24"/>
        </w:rPr>
        <w:t>Your organisation will be asked to send a report at the end of your project explaining what different the project made and what the costs were.</w:t>
      </w:r>
      <w:r>
        <w:rPr>
          <w:rFonts w:cstheme="minorHAnsi"/>
          <w:sz w:val="24"/>
          <w:szCs w:val="24"/>
        </w:rPr>
        <w:t xml:space="preserve">  </w:t>
      </w:r>
    </w:p>
    <w:p w14:paraId="3FCD0D9C" w14:textId="77777777" w:rsidR="00D02C1F" w:rsidRDefault="00D02C1F" w:rsidP="00D02C1F">
      <w:pPr>
        <w:pStyle w:val="ListParagraph"/>
        <w:numPr>
          <w:ilvl w:val="0"/>
          <w:numId w:val="1"/>
        </w:numPr>
        <w:rPr>
          <w:rFonts w:cstheme="minorHAnsi"/>
          <w:sz w:val="24"/>
          <w:szCs w:val="24"/>
        </w:rPr>
      </w:pPr>
      <w:r>
        <w:rPr>
          <w:rFonts w:cstheme="minorHAnsi"/>
          <w:sz w:val="24"/>
          <w:szCs w:val="24"/>
        </w:rPr>
        <w:t>If the grant fund is over-subscribed, the panel will give priority to smaller organisations and those that are led by and work with under-represented groups.</w:t>
      </w:r>
    </w:p>
    <w:p w14:paraId="388FFBE7" w14:textId="77777777" w:rsidR="00D02C1F" w:rsidRDefault="00D02C1F" w:rsidP="00D02C1F">
      <w:pPr>
        <w:pStyle w:val="ListParagraph"/>
        <w:numPr>
          <w:ilvl w:val="0"/>
          <w:numId w:val="1"/>
        </w:numPr>
        <w:rPr>
          <w:rFonts w:cstheme="minorHAnsi"/>
          <w:sz w:val="24"/>
          <w:szCs w:val="24"/>
        </w:rPr>
      </w:pPr>
      <w:r>
        <w:rPr>
          <w:rFonts w:cstheme="minorHAnsi"/>
          <w:sz w:val="24"/>
          <w:szCs w:val="24"/>
        </w:rPr>
        <w:t>We will also take into consideration, whether your organisation has provided full monitoring data for previous funding streams from Young K&amp;C.</w:t>
      </w:r>
    </w:p>
    <w:p w14:paraId="06BFABC8" w14:textId="77777777" w:rsidR="00D02C1F" w:rsidRDefault="00D02C1F" w:rsidP="00D02C1F">
      <w:pPr>
        <w:pStyle w:val="ListParagraph"/>
        <w:numPr>
          <w:ilvl w:val="0"/>
          <w:numId w:val="1"/>
        </w:numPr>
        <w:rPr>
          <w:rFonts w:cstheme="minorHAnsi"/>
          <w:sz w:val="24"/>
          <w:szCs w:val="24"/>
        </w:rPr>
      </w:pPr>
      <w:r w:rsidRPr="005112E8">
        <w:rPr>
          <w:rFonts w:cstheme="minorHAnsi"/>
          <w:sz w:val="24"/>
          <w:szCs w:val="24"/>
        </w:rPr>
        <w:t>The decision of the grant panel is final.</w:t>
      </w:r>
    </w:p>
    <w:p w14:paraId="022DC97D" w14:textId="77777777" w:rsidR="00D02C1F" w:rsidRDefault="00D02C1F" w:rsidP="00D02C1F">
      <w:pPr>
        <w:rPr>
          <w:rFonts w:cstheme="minorHAnsi"/>
          <w:b/>
          <w:bCs/>
          <w:sz w:val="24"/>
          <w:szCs w:val="24"/>
        </w:rPr>
      </w:pPr>
      <w:r>
        <w:rPr>
          <w:rFonts w:cstheme="minorHAnsi"/>
          <w:b/>
          <w:bCs/>
          <w:sz w:val="24"/>
          <w:szCs w:val="24"/>
        </w:rPr>
        <w:t>What we won’t fund</w:t>
      </w:r>
    </w:p>
    <w:p w14:paraId="31976BDF" w14:textId="77777777" w:rsidR="00D02C1F" w:rsidRDefault="00D02C1F" w:rsidP="00D02C1F">
      <w:pPr>
        <w:pStyle w:val="ListParagraph"/>
        <w:numPr>
          <w:ilvl w:val="0"/>
          <w:numId w:val="1"/>
        </w:numPr>
        <w:rPr>
          <w:rFonts w:cstheme="minorHAnsi"/>
          <w:sz w:val="24"/>
          <w:szCs w:val="24"/>
        </w:rPr>
      </w:pPr>
      <w:r w:rsidRPr="00446E54">
        <w:rPr>
          <w:rFonts w:cstheme="minorHAnsi"/>
          <w:sz w:val="24"/>
          <w:szCs w:val="24"/>
        </w:rPr>
        <w:t xml:space="preserve">Unhealthy </w:t>
      </w:r>
      <w:r>
        <w:rPr>
          <w:rFonts w:cstheme="minorHAnsi"/>
          <w:sz w:val="24"/>
          <w:szCs w:val="24"/>
        </w:rPr>
        <w:t xml:space="preserve">food </w:t>
      </w:r>
      <w:r w:rsidRPr="00446E54">
        <w:rPr>
          <w:rFonts w:cstheme="minorHAnsi"/>
          <w:sz w:val="24"/>
          <w:szCs w:val="24"/>
        </w:rPr>
        <w:t xml:space="preserve">or </w:t>
      </w:r>
      <w:r>
        <w:rPr>
          <w:rFonts w:cstheme="minorHAnsi"/>
          <w:sz w:val="24"/>
          <w:szCs w:val="24"/>
        </w:rPr>
        <w:t>drinks (</w:t>
      </w:r>
      <w:proofErr w:type="gramStart"/>
      <w:r>
        <w:rPr>
          <w:rFonts w:cstheme="minorHAnsi"/>
          <w:sz w:val="24"/>
          <w:szCs w:val="24"/>
        </w:rPr>
        <w:t>e.g.</w:t>
      </w:r>
      <w:proofErr w:type="gramEnd"/>
      <w:r>
        <w:rPr>
          <w:rFonts w:cstheme="minorHAnsi"/>
          <w:sz w:val="24"/>
          <w:szCs w:val="24"/>
        </w:rPr>
        <w:t xml:space="preserve"> processed or junk foods)</w:t>
      </w:r>
    </w:p>
    <w:p w14:paraId="19120AFB" w14:textId="77777777" w:rsidR="00D02C1F" w:rsidRPr="00446E54" w:rsidRDefault="00D02C1F" w:rsidP="00D02C1F">
      <w:pPr>
        <w:pStyle w:val="ListParagraph"/>
        <w:numPr>
          <w:ilvl w:val="0"/>
          <w:numId w:val="1"/>
        </w:numPr>
        <w:rPr>
          <w:rFonts w:cstheme="minorHAnsi"/>
          <w:sz w:val="24"/>
          <w:szCs w:val="24"/>
        </w:rPr>
      </w:pPr>
      <w:r>
        <w:rPr>
          <w:rFonts w:cstheme="minorHAnsi"/>
          <w:sz w:val="24"/>
          <w:szCs w:val="24"/>
        </w:rPr>
        <w:t>Screen-based games</w:t>
      </w:r>
    </w:p>
    <w:p w14:paraId="643BF5CE" w14:textId="77777777" w:rsidR="00D02C1F" w:rsidRDefault="00D02C1F" w:rsidP="00D02C1F">
      <w:r>
        <w:rPr>
          <w:rFonts w:cstheme="minorHAnsi"/>
          <w:sz w:val="24"/>
          <w:szCs w:val="24"/>
        </w:rPr>
        <w:t xml:space="preserve">You can find our Top Tips for writing funding applications at: </w:t>
      </w:r>
      <w:hyperlink r:id="rId7" w:history="1">
        <w:r>
          <w:rPr>
            <w:rStyle w:val="Hyperlink"/>
          </w:rPr>
          <w:t>Young K&amp;C's Guide to Writing Better Funding Applications</w:t>
        </w:r>
      </w:hyperlink>
      <w:r>
        <w:t xml:space="preserve">.  </w:t>
      </w:r>
    </w:p>
    <w:p w14:paraId="6B51C9A2" w14:textId="77777777" w:rsidR="00D02C1F" w:rsidRDefault="00D02C1F" w:rsidP="00D02C1F">
      <w:pPr>
        <w:rPr>
          <w:rFonts w:cstheme="minorHAnsi"/>
          <w:b/>
          <w:bCs/>
          <w:sz w:val="24"/>
          <w:szCs w:val="24"/>
        </w:rPr>
      </w:pPr>
      <w:r w:rsidRPr="002C3944">
        <w:rPr>
          <w:rFonts w:cstheme="minorHAnsi"/>
          <w:sz w:val="24"/>
          <w:szCs w:val="24"/>
        </w:rPr>
        <w:t xml:space="preserve">If you have questions or want further information about these grants, please contact </w:t>
      </w:r>
      <w:hyperlink r:id="rId8" w:history="1">
        <w:r w:rsidRPr="002C3944">
          <w:rPr>
            <w:rStyle w:val="Hyperlink"/>
            <w:rFonts w:cstheme="minorHAnsi"/>
            <w:sz w:val="24"/>
            <w:szCs w:val="24"/>
          </w:rPr>
          <w:t>info@youngkandc.org.uk</w:t>
        </w:r>
      </w:hyperlink>
      <w:r>
        <w:rPr>
          <w:rStyle w:val="Hyperlink"/>
          <w:rFonts w:cstheme="minorHAnsi"/>
          <w:sz w:val="24"/>
          <w:szCs w:val="24"/>
        </w:rPr>
        <w:br/>
      </w:r>
    </w:p>
    <w:bookmarkEnd w:id="1"/>
    <w:bookmarkEnd w:id="2"/>
    <w:p w14:paraId="53E8D6F0" w14:textId="2BED9F0A" w:rsidR="00C303D4" w:rsidRPr="00D02C1F" w:rsidRDefault="00C303D4">
      <w:pPr>
        <w:rPr>
          <w:rFonts w:cstheme="minorHAnsi"/>
          <w:b/>
          <w:bCs/>
          <w:sz w:val="28"/>
          <w:szCs w:val="28"/>
        </w:rPr>
      </w:pPr>
    </w:p>
    <w:sectPr w:rsidR="00C303D4" w:rsidRPr="00D02C1F" w:rsidSect="005335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79F8"/>
    <w:multiLevelType w:val="hybridMultilevel"/>
    <w:tmpl w:val="8AAA4676"/>
    <w:lvl w:ilvl="0" w:tplc="6798B1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1F"/>
    <w:rsid w:val="00533547"/>
    <w:rsid w:val="008D23BB"/>
    <w:rsid w:val="00C303D4"/>
    <w:rsid w:val="00D0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32C7F6"/>
  <w15:chartTrackingRefBased/>
  <w15:docId w15:val="{F12B348C-8A2D-7F47-B31B-3C55AF5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C1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1F"/>
    <w:pPr>
      <w:ind w:left="720"/>
      <w:contextualSpacing/>
    </w:pPr>
  </w:style>
  <w:style w:type="character" w:styleId="Hyperlink">
    <w:name w:val="Hyperlink"/>
    <w:basedOn w:val="DefaultParagraphFont"/>
    <w:uiPriority w:val="99"/>
    <w:unhideWhenUsed/>
    <w:rsid w:val="00D02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ngkandc.org.uk" TargetMode="External"/><Relationship Id="rId3" Type="http://schemas.openxmlformats.org/officeDocument/2006/relationships/settings" Target="settings.xml"/><Relationship Id="rId7" Type="http://schemas.openxmlformats.org/officeDocument/2006/relationships/hyperlink" Target="https://youngkandc.org.uk/images/downloads/ypfWebsite/Young-KCs-Guide-to-Writing-Better-Funding-Applic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ungkandc.org.uk" TargetMode="External"/><Relationship Id="rId5" Type="http://schemas.openxmlformats.org/officeDocument/2006/relationships/hyperlink" Target="mailto:info@youngkandc.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Graham</dc:creator>
  <cp:keywords/>
  <dc:description/>
  <cp:lastModifiedBy>Niamh Graham</cp:lastModifiedBy>
  <cp:revision>1</cp:revision>
  <dcterms:created xsi:type="dcterms:W3CDTF">2021-10-26T10:44:00Z</dcterms:created>
  <dcterms:modified xsi:type="dcterms:W3CDTF">2021-10-26T10:47:00Z</dcterms:modified>
</cp:coreProperties>
</file>